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7A9" w:rsidRPr="00F826B9" w:rsidRDefault="006E57A9" w:rsidP="006E57A9">
      <w:pPr>
        <w:jc w:val="center"/>
        <w:rPr>
          <w:rFonts w:asciiTheme="minorBidi" w:eastAsia="Trebuchet MS" w:hAnsiTheme="minorBidi"/>
          <w:b/>
          <w:lang w:val="ca-ES"/>
        </w:rPr>
      </w:pPr>
      <w:r w:rsidRPr="00F826B9">
        <w:rPr>
          <w:rFonts w:asciiTheme="minorBidi" w:eastAsia="Trebuchet MS" w:hAnsiTheme="minorBidi"/>
          <w:b/>
          <w:lang w:val="ca-ES"/>
        </w:rPr>
        <w:t>ANNEX 2</w:t>
      </w:r>
    </w:p>
    <w:p w:rsidR="006E57A9" w:rsidRPr="00F826B9" w:rsidRDefault="006E57A9" w:rsidP="006E57A9">
      <w:pPr>
        <w:jc w:val="both"/>
        <w:rPr>
          <w:rFonts w:asciiTheme="minorBidi" w:eastAsia="Trebuchet MS" w:hAnsiTheme="minorBidi"/>
          <w:b/>
          <w:lang w:val="ca-ES"/>
        </w:rPr>
      </w:pPr>
    </w:p>
    <w:p w:rsidR="006E57A9" w:rsidRPr="00F826B9" w:rsidRDefault="006E57A9" w:rsidP="006E57A9">
      <w:pPr>
        <w:jc w:val="both"/>
        <w:rPr>
          <w:rFonts w:asciiTheme="minorBidi" w:eastAsia="Trebuchet MS" w:hAnsiTheme="minorBidi"/>
          <w:b/>
          <w:lang w:val="ca-ES"/>
        </w:rPr>
      </w:pPr>
      <w:r w:rsidRPr="00F826B9">
        <w:rPr>
          <w:rFonts w:asciiTheme="minorBidi" w:eastAsia="Trebuchet MS" w:hAnsiTheme="minorBidi"/>
          <w:b/>
          <w:lang w:val="ca-ES"/>
        </w:rPr>
        <w:t>DECLARACIÓ DE VIGÈNCIA DE REQUISITS MITJANÇANT DELS QUALS ES VA HOMOLOGAR AL SDA 23/02</w:t>
      </w: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  <w:r w:rsidRPr="00F826B9">
        <w:rPr>
          <w:rFonts w:asciiTheme="minorBidi" w:eastAsia="Trebuchet MS" w:hAnsiTheme="minorBidi"/>
          <w:lang w:val="ca-ES"/>
        </w:rPr>
        <w:t>EXPEDIENT Nº CES-</w:t>
      </w:r>
      <w:r w:rsidRPr="00F826B9">
        <w:rPr>
          <w:rFonts w:asciiTheme="minorBidi" w:hAnsiTheme="minorBidi"/>
          <w:lang w:val="ca-ES"/>
        </w:rPr>
        <w:t xml:space="preserve"> </w:t>
      </w:r>
      <w:r w:rsidRPr="00F826B9">
        <w:rPr>
          <w:rFonts w:asciiTheme="minorBidi" w:eastAsia="Trebuchet MS" w:hAnsiTheme="minorBidi"/>
          <w:lang w:val="ca-ES"/>
        </w:rPr>
        <w:t>CES-0825-80 - CONTRACTACIÓ DEL SUBMINISTRAMENT DE REACTIUS/ROTORS COMPATIBLES AMB L’EQUIP POINTCARE V3 MNCHIP PER A LA PLATAFORMA D’HIS</w:t>
      </w:r>
      <w:bookmarkStart w:id="0" w:name="_GoBack"/>
      <w:bookmarkEnd w:id="0"/>
      <w:r w:rsidRPr="00F826B9">
        <w:rPr>
          <w:rFonts w:asciiTheme="minorBidi" w:eastAsia="Trebuchet MS" w:hAnsiTheme="minorBidi"/>
          <w:lang w:val="ca-ES"/>
        </w:rPr>
        <w:t>TOPATOLOGIA DE LA FUNDACIÓ INSTITUT D'INVESTIGACIÓ BIOMÈDICA (IRB BARCELONA) EN EL MARC D’HOMOLOGACIÓ DE PROVEÏDORS PER AL SISTEMA DINÀMIC D’ADQUISICIÓ (SDA) PER AL SUBMINISTRAMENT DE MATERIAL DE LABORATORI. EXPEDIENT 23/02 PROMOGUT PEL CONSORCI DE SERVEIS UNIVERSITARIS DE CATALUNYA (CSUC)</w:t>
      </w: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  <w:r w:rsidRPr="00F826B9">
        <w:rPr>
          <w:rFonts w:asciiTheme="minorBidi" w:eastAsia="Trebuchet MS" w:hAnsiTheme="minorBidi"/>
          <w:lang w:val="ca-ES"/>
        </w:rPr>
        <w:t>El/La Sr./a. ................, en qualitat d'apoderat/da amb DNI núm. ................ en representació de l'empresa ............. ,amb C.I.F núm. ................., sota la seva personal responsabilitat</w:t>
      </w: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</w:p>
    <w:p w:rsidR="006E57A9" w:rsidRPr="00F826B9" w:rsidRDefault="006E57A9" w:rsidP="006E57A9">
      <w:pPr>
        <w:spacing w:line="240" w:lineRule="auto"/>
        <w:jc w:val="center"/>
        <w:rPr>
          <w:rFonts w:asciiTheme="minorBidi" w:eastAsia="Trebuchet MS" w:hAnsiTheme="minorBidi"/>
          <w:b/>
          <w:lang w:val="ca-ES"/>
        </w:rPr>
      </w:pPr>
      <w:r w:rsidRPr="00F826B9">
        <w:rPr>
          <w:rFonts w:asciiTheme="minorBidi" w:eastAsia="Trebuchet MS" w:hAnsiTheme="minorBidi"/>
          <w:b/>
          <w:lang w:val="ca-ES"/>
        </w:rPr>
        <w:t>DECLARA EXPRESSA I RESPONSABLEMENT:</w:t>
      </w: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  <w:r w:rsidRPr="00F826B9">
        <w:rPr>
          <w:rFonts w:asciiTheme="minorBidi" w:eastAsia="Trebuchet MS" w:hAnsiTheme="minorBidi"/>
          <w:lang w:val="ca-ES"/>
        </w:rPr>
        <w:t>Que l'empresa ........................... continua complint amb els requisits de capacitat, solvència i aptitud per a contractar amb el descrit en el SDA 23/02 del CSUC, sense haver variat les circumstàncies descrites en la nostra oferta. I per deixar-ne constància, signo la present declaració en</w:t>
      </w: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  <w:r w:rsidRPr="00F826B9">
        <w:rPr>
          <w:rFonts w:asciiTheme="minorBidi" w:eastAsia="Trebuchet MS" w:hAnsiTheme="minorBidi"/>
          <w:lang w:val="ca-ES"/>
        </w:rPr>
        <w:t>............ a ... de ....... de 2025</w:t>
      </w: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</w:p>
    <w:p w:rsidR="006E57A9" w:rsidRPr="00F826B9" w:rsidRDefault="006E57A9" w:rsidP="006E57A9">
      <w:pPr>
        <w:spacing w:line="240" w:lineRule="auto"/>
        <w:jc w:val="both"/>
        <w:rPr>
          <w:rFonts w:asciiTheme="minorBidi" w:eastAsia="Trebuchet MS" w:hAnsiTheme="minorBidi"/>
          <w:lang w:val="ca-ES"/>
        </w:rPr>
      </w:pPr>
    </w:p>
    <w:p w:rsidR="006E57A9" w:rsidRPr="00F826B9" w:rsidRDefault="006E57A9" w:rsidP="006E57A9">
      <w:pPr>
        <w:rPr>
          <w:rFonts w:asciiTheme="minorBidi" w:eastAsia="Trebuchet MS" w:hAnsiTheme="minorBidi"/>
          <w:lang w:val="ca-ES"/>
        </w:rPr>
      </w:pPr>
      <w:r w:rsidRPr="00F826B9">
        <w:rPr>
          <w:rFonts w:asciiTheme="minorBidi" w:eastAsia="Trebuchet MS" w:hAnsiTheme="minorBidi"/>
          <w:lang w:val="ca-ES"/>
        </w:rPr>
        <w:t>(Signatura)</w:t>
      </w:r>
    </w:p>
    <w:p w:rsidR="006E57A9" w:rsidRPr="00F826B9" w:rsidRDefault="006E57A9" w:rsidP="006E57A9">
      <w:pPr>
        <w:rPr>
          <w:rFonts w:asciiTheme="minorBidi" w:eastAsia="Trebuchet MS" w:hAnsiTheme="minorBidi"/>
          <w:lang w:val="ca-ES"/>
        </w:rPr>
      </w:pPr>
    </w:p>
    <w:p w:rsidR="006E57A9" w:rsidRPr="00E31FAF" w:rsidRDefault="006E57A9" w:rsidP="006E57A9">
      <w:pPr>
        <w:rPr>
          <w:rFonts w:ascii="Arial" w:eastAsia="Trebuchet MS" w:hAnsi="Arial" w:cs="Arial"/>
          <w:lang w:val="ca-ES"/>
        </w:rPr>
      </w:pPr>
    </w:p>
    <w:p w:rsidR="006E57A9" w:rsidRPr="00E31FAF" w:rsidRDefault="006E57A9" w:rsidP="006E57A9">
      <w:pPr>
        <w:rPr>
          <w:rFonts w:ascii="Arial" w:eastAsia="Trebuchet MS" w:hAnsi="Arial" w:cs="Arial"/>
          <w:lang w:val="ca-ES"/>
        </w:rPr>
      </w:pPr>
    </w:p>
    <w:p w:rsidR="00AB15D6" w:rsidRDefault="00AB15D6"/>
    <w:sectPr w:rsidR="00AB15D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7A9" w:rsidRDefault="006E57A9" w:rsidP="006E57A9">
      <w:pPr>
        <w:spacing w:after="0" w:line="240" w:lineRule="auto"/>
      </w:pPr>
      <w:r>
        <w:separator/>
      </w:r>
    </w:p>
  </w:endnote>
  <w:endnote w:type="continuationSeparator" w:id="0">
    <w:p w:rsidR="006E57A9" w:rsidRDefault="006E57A9" w:rsidP="006E5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7A9" w:rsidRDefault="006E57A9" w:rsidP="006E57A9">
      <w:pPr>
        <w:spacing w:after="0" w:line="240" w:lineRule="auto"/>
      </w:pPr>
      <w:r>
        <w:separator/>
      </w:r>
    </w:p>
  </w:footnote>
  <w:footnote w:type="continuationSeparator" w:id="0">
    <w:p w:rsidR="006E57A9" w:rsidRDefault="006E57A9" w:rsidP="006E5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7A9" w:rsidRDefault="006E57A9">
    <w:pPr>
      <w:pStyle w:val="Header"/>
    </w:pPr>
    <w:r>
      <w:rPr>
        <w:rFonts w:ascii="Arial" w:eastAsia="Arial" w:hAnsi="Arial" w:cs="Arial"/>
        <w:noProof/>
        <w:color w:val="000000"/>
        <w:lang w:val="en-US"/>
      </w:rPr>
      <w:drawing>
        <wp:anchor distT="0" distB="0" distL="114300" distR="114300" simplePos="0" relativeHeight="251659264" behindDoc="1" locked="0" layoutInCell="1" allowOverlap="1" wp14:anchorId="2D2FB969" wp14:editId="1AE8B269">
          <wp:simplePos x="0" y="0"/>
          <wp:positionH relativeFrom="column">
            <wp:posOffset>-685800</wp:posOffset>
          </wp:positionH>
          <wp:positionV relativeFrom="paragraph">
            <wp:posOffset>-247650</wp:posOffset>
          </wp:positionV>
          <wp:extent cx="1126490" cy="402590"/>
          <wp:effectExtent l="0" t="0" r="0" b="0"/>
          <wp:wrapSquare wrapText="bothSides"/>
          <wp:docPr id="6" name="image2.png" descr="Un dibujo animado con letras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Un dibujo animado con letras&#10;&#10;Descripción generada automáticamente con confianza media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6490" cy="40259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A9"/>
    <w:rsid w:val="006E57A9"/>
    <w:rsid w:val="00AB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D2805-751F-43ED-99BD-5615EAFB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7A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7A9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E5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7A9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Romayssa El Fachati Kasrioui</dc:creator>
  <cp:keywords/>
  <dc:description/>
  <cp:lastModifiedBy>Romayssa El Fachati Kasrioui</cp:lastModifiedBy>
  <cp:revision>1</cp:revision>
  <dcterms:created xsi:type="dcterms:W3CDTF">2025-10-15T06:55:00Z</dcterms:created>
  <dcterms:modified xsi:type="dcterms:W3CDTF">2025-10-15T06:59:00Z</dcterms:modified>
</cp:coreProperties>
</file>